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09" w:rsidRPr="006B51CE" w:rsidRDefault="00511C12">
      <w:pPr>
        <w:rPr>
          <w:rFonts w:ascii="Arial" w:hAnsi="Arial" w:cs="Arial"/>
          <w:color w:val="000000" w:themeColor="text1"/>
          <w:sz w:val="23"/>
          <w:szCs w:val="23"/>
          <w:bdr w:val="none" w:sz="0" w:space="0" w:color="auto" w:frame="1"/>
          <w:shd w:val="clear" w:color="auto" w:fill="FFFFFF"/>
        </w:rPr>
      </w:pPr>
      <w:r>
        <w:rPr>
          <w:rFonts w:ascii="Arial" w:hAnsi="Arial" w:cs="Arial"/>
          <w:color w:val="000000" w:themeColor="text1"/>
          <w:sz w:val="23"/>
          <w:szCs w:val="23"/>
          <w:bdr w:val="none" w:sz="0" w:space="0" w:color="auto" w:frame="1"/>
          <w:shd w:val="clear" w:color="auto" w:fill="FFFFFF"/>
        </w:rPr>
        <w:t xml:space="preserve">1. </w:t>
      </w:r>
      <w:r w:rsidR="00A54209" w:rsidRPr="006B51CE">
        <w:rPr>
          <w:rFonts w:ascii="Arial" w:hAnsi="Arial" w:cs="Arial"/>
          <w:color w:val="000000" w:themeColor="text1"/>
          <w:sz w:val="23"/>
          <w:szCs w:val="23"/>
          <w:bdr w:val="none" w:sz="0" w:space="0" w:color="auto" w:frame="1"/>
          <w:shd w:val="clear" w:color="auto" w:fill="FFFFFF"/>
        </w:rPr>
        <w:t>MODALITĂȚI DE LIVRARE A PRODUSELOR</w:t>
      </w:r>
      <w:r w:rsidR="00A54209" w:rsidRPr="006B51CE">
        <w:rPr>
          <w:rFonts w:ascii="Arial" w:hAnsi="Arial" w:cs="Arial"/>
          <w:color w:val="000000" w:themeColor="text1"/>
          <w:sz w:val="23"/>
          <w:szCs w:val="23"/>
        </w:rPr>
        <w:br/>
      </w:r>
      <w:r w:rsidR="00A54209" w:rsidRPr="006B51CE">
        <w:rPr>
          <w:rFonts w:ascii="Arial" w:hAnsi="Arial" w:cs="Arial"/>
          <w:color w:val="000000" w:themeColor="text1"/>
          <w:sz w:val="23"/>
          <w:szCs w:val="23"/>
          <w:shd w:val="clear" w:color="auto" w:fill="FFFFFF"/>
        </w:rPr>
        <w:t>Coletele sunt livrate prin intermediul companiei de curierat rapid FAN COURIER sau Posta Romana.</w:t>
      </w:r>
    </w:p>
    <w:p w:rsidR="00A54209" w:rsidRPr="006B51CE" w:rsidRDefault="00511C12">
      <w:pPr>
        <w:rPr>
          <w:rFonts w:ascii="Arial" w:hAnsi="Arial" w:cs="Arial"/>
          <w:color w:val="000000" w:themeColor="text1"/>
          <w:sz w:val="23"/>
          <w:szCs w:val="23"/>
          <w:shd w:val="clear" w:color="auto" w:fill="FFFFFF"/>
        </w:rPr>
      </w:pPr>
      <w:r>
        <w:rPr>
          <w:rFonts w:ascii="Arial" w:hAnsi="Arial" w:cs="Arial"/>
          <w:color w:val="000000" w:themeColor="text1"/>
          <w:sz w:val="23"/>
          <w:szCs w:val="23"/>
          <w:bdr w:val="none" w:sz="0" w:space="0" w:color="auto" w:frame="1"/>
          <w:shd w:val="clear" w:color="auto" w:fill="FFFFFF"/>
        </w:rPr>
        <w:t xml:space="preserve">2. </w:t>
      </w:r>
      <w:r w:rsidR="00A54209" w:rsidRPr="006B51CE">
        <w:rPr>
          <w:rFonts w:ascii="Arial" w:hAnsi="Arial" w:cs="Arial"/>
          <w:color w:val="000000" w:themeColor="text1"/>
          <w:sz w:val="23"/>
          <w:szCs w:val="23"/>
          <w:bdr w:val="none" w:sz="0" w:space="0" w:color="auto" w:frame="1"/>
          <w:shd w:val="clear" w:color="auto" w:fill="FFFFFF"/>
        </w:rPr>
        <w:t>TERMENUL DE LIVRARE</w:t>
      </w:r>
      <w:r w:rsidR="00A54209" w:rsidRPr="006B51CE">
        <w:rPr>
          <w:rFonts w:ascii="Arial" w:hAnsi="Arial" w:cs="Arial"/>
          <w:color w:val="000000" w:themeColor="text1"/>
          <w:sz w:val="23"/>
          <w:szCs w:val="23"/>
        </w:rPr>
        <w:br/>
      </w:r>
      <w:r w:rsidR="00A54209" w:rsidRPr="006B51CE">
        <w:rPr>
          <w:rFonts w:ascii="Arial" w:hAnsi="Arial" w:cs="Arial"/>
          <w:color w:val="000000" w:themeColor="text1"/>
          <w:sz w:val="23"/>
          <w:szCs w:val="23"/>
          <w:shd w:val="clear" w:color="auto" w:fill="FFFFFF"/>
        </w:rPr>
        <w:t>- Livrare se face în 1-2 zile lucrătoare (prin curier) sau 3-5 zile lucratoare (prin posta) din momentul în care primiți confirmarea comenzii</w:t>
      </w:r>
      <w:r w:rsidR="00A54209" w:rsidRPr="006B51CE">
        <w:rPr>
          <w:rFonts w:ascii="Arial" w:hAnsi="Arial" w:cs="Arial"/>
          <w:color w:val="000000" w:themeColor="text1"/>
          <w:sz w:val="23"/>
          <w:szCs w:val="23"/>
        </w:rPr>
        <w:br/>
      </w:r>
      <w:r w:rsidR="00A54209" w:rsidRPr="006B51CE">
        <w:rPr>
          <w:rFonts w:ascii="Arial" w:hAnsi="Arial" w:cs="Arial"/>
          <w:color w:val="000000" w:themeColor="text1"/>
          <w:sz w:val="23"/>
          <w:szCs w:val="23"/>
          <w:shd w:val="clear" w:color="auto" w:fill="FFFFFF"/>
        </w:rPr>
        <w:t>- Acest termen de livrare este va</w:t>
      </w:r>
      <w:r>
        <w:rPr>
          <w:rFonts w:ascii="Arial" w:hAnsi="Arial" w:cs="Arial"/>
          <w:color w:val="000000" w:themeColor="text1"/>
          <w:sz w:val="23"/>
          <w:szCs w:val="23"/>
          <w:shd w:val="clear" w:color="auto" w:fill="FFFFFF"/>
        </w:rPr>
        <w:t>labil pentru produsele aflate in</w:t>
      </w:r>
      <w:r w:rsidR="00A54209" w:rsidRPr="006B51CE">
        <w:rPr>
          <w:rFonts w:ascii="Arial" w:hAnsi="Arial" w:cs="Arial"/>
          <w:color w:val="000000" w:themeColor="text1"/>
          <w:sz w:val="23"/>
          <w:szCs w:val="23"/>
          <w:shd w:val="clear" w:color="auto" w:fill="FFFFFF"/>
        </w:rPr>
        <w:t xml:space="preserve"> stoc.</w:t>
      </w:r>
      <w:r w:rsidR="00A54209" w:rsidRPr="006B51CE">
        <w:rPr>
          <w:rFonts w:ascii="Arial" w:hAnsi="Arial" w:cs="Arial"/>
          <w:color w:val="000000" w:themeColor="text1"/>
          <w:sz w:val="23"/>
          <w:szCs w:val="23"/>
        </w:rPr>
        <w:br/>
      </w:r>
      <w:r w:rsidR="00A54209" w:rsidRPr="006B51CE">
        <w:rPr>
          <w:rFonts w:ascii="Arial" w:hAnsi="Arial" w:cs="Arial"/>
          <w:color w:val="000000" w:themeColor="text1"/>
          <w:sz w:val="23"/>
          <w:szCs w:val="23"/>
          <w:shd w:val="clear" w:color="auto" w:fill="FFFFFF"/>
        </w:rPr>
        <w:t xml:space="preserve">- În </w:t>
      </w:r>
      <w:r>
        <w:rPr>
          <w:rFonts w:ascii="Arial" w:hAnsi="Arial" w:cs="Arial"/>
          <w:color w:val="000000" w:themeColor="text1"/>
          <w:sz w:val="23"/>
          <w:szCs w:val="23"/>
          <w:shd w:val="clear" w:color="auto" w:fill="FFFFFF"/>
        </w:rPr>
        <w:t>cazul produselor care nu sunt in</w:t>
      </w:r>
      <w:r w:rsidR="00A54209" w:rsidRPr="006B51CE">
        <w:rPr>
          <w:rFonts w:ascii="Arial" w:hAnsi="Arial" w:cs="Arial"/>
          <w:color w:val="000000" w:themeColor="text1"/>
          <w:sz w:val="23"/>
          <w:szCs w:val="23"/>
          <w:shd w:val="clear" w:color="auto" w:fill="FFFFFF"/>
        </w:rPr>
        <w:t xml:space="preserve"> stoc, Casa de Ceaiuri Albut își rezervă dreptul de a conveni împreună cu clienții săi termenul de livrare.</w:t>
      </w:r>
      <w:r w:rsidR="00A54209" w:rsidRPr="006B51CE">
        <w:rPr>
          <w:rFonts w:ascii="Arial" w:hAnsi="Arial" w:cs="Arial"/>
          <w:color w:val="000000" w:themeColor="text1"/>
          <w:sz w:val="23"/>
          <w:szCs w:val="23"/>
        </w:rPr>
        <w:br/>
      </w:r>
      <w:r w:rsidR="00A54209" w:rsidRPr="006B51CE">
        <w:rPr>
          <w:rFonts w:ascii="Arial" w:hAnsi="Arial" w:cs="Arial"/>
          <w:color w:val="000000" w:themeColor="text1"/>
          <w:sz w:val="23"/>
          <w:szCs w:val="23"/>
          <w:shd w:val="clear" w:color="auto" w:fill="FFFFFF"/>
        </w:rPr>
        <w:t>- Sâmbată și Duminică nu se expediază comenzi.</w:t>
      </w:r>
    </w:p>
    <w:p w:rsidR="00A54209" w:rsidRPr="006B51CE" w:rsidRDefault="00511C12" w:rsidP="00A54209">
      <w:pPr>
        <w:pStyle w:val="NoSpacing"/>
        <w:rPr>
          <w:rFonts w:ascii="Arial" w:hAnsi="Arial" w:cs="Arial"/>
          <w:sz w:val="23"/>
          <w:szCs w:val="23"/>
        </w:rPr>
      </w:pPr>
      <w:r>
        <w:rPr>
          <w:rFonts w:ascii="Arial" w:hAnsi="Arial" w:cs="Arial"/>
          <w:sz w:val="23"/>
          <w:szCs w:val="23"/>
        </w:rPr>
        <w:t xml:space="preserve">3. </w:t>
      </w:r>
      <w:r w:rsidR="00A54209" w:rsidRPr="006B51CE">
        <w:rPr>
          <w:rFonts w:ascii="Arial" w:hAnsi="Arial" w:cs="Arial"/>
          <w:sz w:val="23"/>
          <w:szCs w:val="23"/>
        </w:rPr>
        <w:t>COSTRUI DE LIVRARE</w:t>
      </w:r>
    </w:p>
    <w:p w:rsidR="00A54209" w:rsidRPr="006B51CE" w:rsidRDefault="00A54209" w:rsidP="00A54209">
      <w:pPr>
        <w:pStyle w:val="NoSpacing"/>
        <w:rPr>
          <w:rFonts w:ascii="Arial" w:hAnsi="Arial" w:cs="Arial"/>
          <w:sz w:val="23"/>
          <w:szCs w:val="23"/>
        </w:rPr>
      </w:pPr>
      <w:r w:rsidRPr="006B51CE">
        <w:rPr>
          <w:rFonts w:ascii="Arial" w:hAnsi="Arial" w:cs="Arial"/>
          <w:sz w:val="23"/>
          <w:szCs w:val="23"/>
        </w:rPr>
        <w:t>- TRANSPORT GRATUIT pentru comenzi care depășesc valoarea de 150 Ron prin Posta Romana si 300 Ron prin curier.</w:t>
      </w:r>
    </w:p>
    <w:p w:rsidR="00A54209" w:rsidRPr="006B51CE" w:rsidRDefault="00A54209" w:rsidP="00A54209">
      <w:pPr>
        <w:pStyle w:val="NoSpacing"/>
        <w:rPr>
          <w:rFonts w:ascii="Arial" w:hAnsi="Arial" w:cs="Arial"/>
          <w:sz w:val="23"/>
          <w:szCs w:val="23"/>
        </w:rPr>
      </w:pPr>
      <w:r w:rsidRPr="006B51CE">
        <w:rPr>
          <w:rFonts w:ascii="Arial" w:hAnsi="Arial" w:cs="Arial"/>
          <w:sz w:val="23"/>
          <w:szCs w:val="23"/>
        </w:rPr>
        <w:t>- Cost transport: 10 lei Posta Romana</w:t>
      </w:r>
    </w:p>
    <w:p w:rsidR="00A54209" w:rsidRDefault="00A54209" w:rsidP="00A54209">
      <w:pPr>
        <w:pStyle w:val="NoSpacing"/>
        <w:rPr>
          <w:rFonts w:ascii="Arial" w:hAnsi="Arial" w:cs="Arial"/>
          <w:sz w:val="23"/>
          <w:szCs w:val="23"/>
        </w:rPr>
      </w:pPr>
      <w:r w:rsidRPr="006B51CE">
        <w:rPr>
          <w:rFonts w:ascii="Arial" w:hAnsi="Arial" w:cs="Arial"/>
          <w:sz w:val="23"/>
          <w:szCs w:val="23"/>
        </w:rPr>
        <w:t xml:space="preserve">                           30 lei Curier Rapid</w:t>
      </w:r>
    </w:p>
    <w:p w:rsidR="006B51CE" w:rsidRDefault="006B51CE" w:rsidP="00A54209">
      <w:pPr>
        <w:pStyle w:val="NoSpacing"/>
        <w:rPr>
          <w:rFonts w:ascii="Arial" w:hAnsi="Arial" w:cs="Arial"/>
          <w:sz w:val="23"/>
          <w:szCs w:val="23"/>
        </w:rPr>
      </w:pPr>
    </w:p>
    <w:p w:rsidR="006B51CE" w:rsidRPr="006B51CE" w:rsidRDefault="00511C12" w:rsidP="006B51CE">
      <w:pPr>
        <w:rPr>
          <w:rFonts w:ascii="Arial" w:hAnsi="Arial" w:cs="Arial"/>
          <w:sz w:val="23"/>
          <w:szCs w:val="23"/>
        </w:rPr>
      </w:pPr>
      <w:r>
        <w:rPr>
          <w:rFonts w:ascii="Arial" w:hAnsi="Arial" w:cs="Arial"/>
          <w:sz w:val="23"/>
          <w:szCs w:val="23"/>
        </w:rPr>
        <w:t xml:space="preserve">4. </w:t>
      </w:r>
      <w:bookmarkStart w:id="0" w:name="_GoBack"/>
      <w:bookmarkEnd w:id="0"/>
      <w:r w:rsidR="006B51CE" w:rsidRPr="006B51CE">
        <w:rPr>
          <w:rFonts w:ascii="Arial" w:hAnsi="Arial" w:cs="Arial"/>
          <w:sz w:val="23"/>
          <w:szCs w:val="23"/>
        </w:rPr>
        <w:t>CONDITII PENTRU RETURNAREA PRODUSELOR</w:t>
      </w:r>
      <w:r w:rsidR="006B51CE" w:rsidRPr="006B51CE">
        <w:rPr>
          <w:rFonts w:ascii="Arial" w:hAnsi="Arial" w:cs="Arial"/>
          <w:sz w:val="23"/>
          <w:szCs w:val="23"/>
        </w:rPr>
        <w:br/>
        <w:t xml:space="preserve">Conform Ordonantei OUG 34/04.07.2014 privind protecția consumatorilor la încheierea și executarea contractelor la distanță: ”Consumatorul are dreptul de a denunța unilateral contractul la distanta, în termen de </w:t>
      </w:r>
      <w:r w:rsidR="006B51CE" w:rsidRPr="006B51CE">
        <w:rPr>
          <w:rFonts w:ascii="Arial" w:hAnsi="Arial" w:cs="Arial"/>
          <w:b/>
          <w:sz w:val="23"/>
          <w:szCs w:val="23"/>
        </w:rPr>
        <w:t>14 zile calendaristice</w:t>
      </w:r>
      <w:r w:rsidR="006B51CE" w:rsidRPr="006B51CE">
        <w:rPr>
          <w:rFonts w:ascii="Arial" w:hAnsi="Arial" w:cs="Arial"/>
          <w:sz w:val="23"/>
          <w:szCs w:val="23"/>
        </w:rPr>
        <w:t>, fără penalități și fără invocarea vreunui motiv. Singurele costuri care pot cădea în sarcina consumatorului sunt cheltuielile directe de returnare a produselor prin acelasi curier ,prin care au fost livrate.”</w:t>
      </w:r>
    </w:p>
    <w:p w:rsidR="006B51CE" w:rsidRDefault="006B51CE" w:rsidP="006B51CE">
      <w:pPr>
        <w:rPr>
          <w:rFonts w:ascii="Arial" w:hAnsi="Arial" w:cs="Arial"/>
          <w:color w:val="212121"/>
          <w:sz w:val="23"/>
          <w:szCs w:val="23"/>
        </w:rPr>
      </w:pPr>
      <w:r>
        <w:rPr>
          <w:rFonts w:ascii="Arial" w:hAnsi="Arial" w:cs="Arial"/>
          <w:color w:val="212121"/>
          <w:sz w:val="23"/>
          <w:szCs w:val="23"/>
        </w:rPr>
        <w:t>Orice conflict aparut intre CASA DE CEAIURI ALBUT</w:t>
      </w:r>
      <w:r w:rsidRPr="006B51CE">
        <w:rPr>
          <w:rFonts w:ascii="Arial" w:hAnsi="Arial" w:cs="Arial"/>
          <w:color w:val="212121"/>
          <w:sz w:val="23"/>
          <w:szCs w:val="23"/>
        </w:rPr>
        <w:t xml:space="preserve"> si clienti va fi rezolvat pe cale amiabila. In cazul in care acest lucru nu este posibil se vor aplica prevederile legale romanesti din acest domeniu, iar solutionarea c</w:t>
      </w:r>
      <w:r>
        <w:rPr>
          <w:rFonts w:ascii="Arial" w:hAnsi="Arial" w:cs="Arial"/>
          <w:color w:val="212121"/>
          <w:sz w:val="23"/>
          <w:szCs w:val="23"/>
        </w:rPr>
        <w:t>onflictelor este de compe</w:t>
      </w:r>
      <w:r w:rsidRPr="006B51CE">
        <w:rPr>
          <w:rFonts w:ascii="Arial" w:hAnsi="Arial" w:cs="Arial"/>
          <w:color w:val="212121"/>
          <w:sz w:val="23"/>
          <w:szCs w:val="23"/>
        </w:rPr>
        <w:t>tenta instantelor romanesti. Daca oricare dintre clauzele de mai sus va fi gasita nula sau nevalida, indiferent de cauza, aceasta clauza nu va afecta valabilitatea celorlalte clauze. Odata cu cumpararea si lansarea comenzii, clientul accepta fara obiectiuni conditiile si termenii de utilizare, valoarea acestora fiind aceeasi cu un contract valabil incheiat.</w:t>
      </w:r>
    </w:p>
    <w:p w:rsidR="006B51CE" w:rsidRPr="006B51CE" w:rsidRDefault="006B51CE" w:rsidP="006B51CE">
      <w:pPr>
        <w:rPr>
          <w:rFonts w:ascii="Arial" w:hAnsi="Arial" w:cs="Arial"/>
          <w:color w:val="212121"/>
          <w:sz w:val="23"/>
          <w:szCs w:val="23"/>
        </w:rPr>
      </w:pPr>
    </w:p>
    <w:p w:rsidR="006B51CE" w:rsidRPr="006B51CE" w:rsidRDefault="006B51CE" w:rsidP="006B51CE"/>
    <w:sectPr w:rsidR="006B51CE" w:rsidRPr="006B51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09"/>
    <w:rsid w:val="00406A35"/>
    <w:rsid w:val="00511C12"/>
    <w:rsid w:val="006B51CE"/>
    <w:rsid w:val="00A5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2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54209"/>
    <w:pPr>
      <w:spacing w:after="0" w:line="240" w:lineRule="auto"/>
    </w:pPr>
    <w:rPr>
      <w:lang w:val="ro-RO"/>
    </w:rPr>
  </w:style>
  <w:style w:type="paragraph" w:styleId="ListParagraph">
    <w:name w:val="List Paragraph"/>
    <w:basedOn w:val="Normal"/>
    <w:uiPriority w:val="34"/>
    <w:qFormat/>
    <w:rsid w:val="00511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2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54209"/>
    <w:pPr>
      <w:spacing w:after="0" w:line="240" w:lineRule="auto"/>
    </w:pPr>
    <w:rPr>
      <w:lang w:val="ro-RO"/>
    </w:rPr>
  </w:style>
  <w:style w:type="paragraph" w:styleId="ListParagraph">
    <w:name w:val="List Paragraph"/>
    <w:basedOn w:val="Normal"/>
    <w:uiPriority w:val="34"/>
    <w:qFormat/>
    <w:rsid w:val="00511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1457">
      <w:bodyDiv w:val="1"/>
      <w:marLeft w:val="0"/>
      <w:marRight w:val="0"/>
      <w:marTop w:val="0"/>
      <w:marBottom w:val="0"/>
      <w:divBdr>
        <w:top w:val="none" w:sz="0" w:space="0" w:color="auto"/>
        <w:left w:val="none" w:sz="0" w:space="0" w:color="auto"/>
        <w:bottom w:val="none" w:sz="0" w:space="0" w:color="auto"/>
        <w:right w:val="none" w:sz="0" w:space="0" w:color="auto"/>
      </w:divBdr>
    </w:div>
    <w:div w:id="16734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2</cp:revision>
  <dcterms:created xsi:type="dcterms:W3CDTF">2022-02-21T11:23:00Z</dcterms:created>
  <dcterms:modified xsi:type="dcterms:W3CDTF">2022-02-21T13:05:00Z</dcterms:modified>
</cp:coreProperties>
</file>